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B4" w:rsidRPr="00A97D7D" w:rsidRDefault="0001504C">
      <w:pPr>
        <w:rPr>
          <w:b/>
          <w:u w:val="single"/>
        </w:rPr>
      </w:pPr>
      <w:r w:rsidRPr="00A97D7D">
        <w:rPr>
          <w:b/>
          <w:u w:val="single"/>
        </w:rPr>
        <w:t>Homegrown Baltimore Land Leasing Program</w:t>
      </w:r>
      <w:r w:rsidR="00F00530">
        <w:rPr>
          <w:b/>
          <w:u w:val="single"/>
        </w:rPr>
        <w:t>:</w:t>
      </w:r>
      <w:r w:rsidR="00A97D7D">
        <w:rPr>
          <w:b/>
          <w:u w:val="single"/>
        </w:rPr>
        <w:t xml:space="preserve"> </w:t>
      </w:r>
      <w:r w:rsidR="00393B63">
        <w:rPr>
          <w:b/>
          <w:u w:val="single"/>
        </w:rPr>
        <w:t>guid</w:t>
      </w:r>
      <w:r w:rsidRPr="00A97D7D">
        <w:rPr>
          <w:b/>
          <w:u w:val="single"/>
        </w:rPr>
        <w:t>e</w:t>
      </w:r>
      <w:r w:rsidR="00393B63">
        <w:rPr>
          <w:b/>
          <w:u w:val="single"/>
        </w:rPr>
        <w:t>lines</w:t>
      </w:r>
      <w:bookmarkStart w:id="0" w:name="_GoBack"/>
      <w:bookmarkEnd w:id="0"/>
      <w:r w:rsidRPr="00A97D7D">
        <w:rPr>
          <w:b/>
          <w:u w:val="single"/>
        </w:rPr>
        <w:t xml:space="preserve"> for community engagement</w:t>
      </w:r>
    </w:p>
    <w:p w:rsidR="00F00530" w:rsidRDefault="00F00530" w:rsidP="00F91833">
      <w:r>
        <w:t>May 2021</w:t>
      </w:r>
    </w:p>
    <w:p w:rsidR="00062C36" w:rsidRDefault="00F91833" w:rsidP="00F91833">
      <w:r>
        <w:t>The City of Baltimore is committed to expanding opportunities for urban agriculture, particularly for those who have been historically excluded from access to land and to fresh, healthy, culturally-appropriate foods</w:t>
      </w:r>
      <w:r w:rsidR="00FA4C7D">
        <w:t>, and in doing so in a way that is socially responsible</w:t>
      </w:r>
      <w:r w:rsidR="00687B4C">
        <w:t xml:space="preserve">. </w:t>
      </w:r>
      <w:r w:rsidR="00F00530">
        <w:t xml:space="preserve">Through the Homegrown Baltimore Land Leasing program, a partnership between the Department of Planning’s Baltimore Office of Sustainability and the Department of Housing &amp; Community Development’s Development Division, we offer leases of 1-6.5 years to qualified urban agriculture practitioners. </w:t>
      </w:r>
      <w:r w:rsidR="00687B4C">
        <w:t xml:space="preserve">Before the City enters into an agreement </w:t>
      </w:r>
      <w:r w:rsidR="00F00530">
        <w:t>for a new land lease with an</w:t>
      </w:r>
      <w:r w:rsidR="00FA4C7D">
        <w:t xml:space="preserve"> urban farm</w:t>
      </w:r>
      <w:r>
        <w:t>, t</w:t>
      </w:r>
      <w:r w:rsidR="00062C36">
        <w:t xml:space="preserve">he </w:t>
      </w:r>
      <w:r w:rsidR="00F00530">
        <w:t>Baltimore Office of Sustainability, with assistance from the Department of Planning’s Community Planning &amp; Revitalization division,</w:t>
      </w:r>
      <w:r w:rsidR="00427E0C">
        <w:t xml:space="preserve"> </w:t>
      </w:r>
      <w:r w:rsidR="00062C36">
        <w:t>will:</w:t>
      </w:r>
    </w:p>
    <w:p w:rsidR="007423DF" w:rsidRDefault="00062C36" w:rsidP="00F91833">
      <w:pPr>
        <w:pStyle w:val="ListParagraph"/>
        <w:numPr>
          <w:ilvl w:val="0"/>
          <w:numId w:val="1"/>
        </w:numPr>
      </w:pPr>
      <w:r>
        <w:t>N</w:t>
      </w:r>
      <w:r w:rsidR="0001504C">
        <w:t>otify the re</w:t>
      </w:r>
      <w:r w:rsidR="00A97D7D">
        <w:t xml:space="preserve">levant </w:t>
      </w:r>
      <w:r w:rsidR="00687B4C">
        <w:t xml:space="preserve">City Council member and the relevant </w:t>
      </w:r>
      <w:r w:rsidR="00A97D7D">
        <w:t>community association</w:t>
      </w:r>
      <w:r w:rsidR="00687B4C">
        <w:t>,</w:t>
      </w:r>
      <w:r w:rsidR="00A97D7D">
        <w:t xml:space="preserve"> and</w:t>
      </w:r>
      <w:r w:rsidR="0001504C">
        <w:t xml:space="preserve"> request </w:t>
      </w:r>
      <w:r w:rsidR="00687B4C">
        <w:t xml:space="preserve">that the community association </w:t>
      </w:r>
      <w:r w:rsidR="00A97D7D">
        <w:t xml:space="preserve">either designate time at a scheduled community meeting or schedule a separate meeting </w:t>
      </w:r>
      <w:r w:rsidR="0001504C">
        <w:t xml:space="preserve">to discuss </w:t>
      </w:r>
      <w:r w:rsidR="00A24F2A">
        <w:t xml:space="preserve">any questions, concerns, and/or desires </w:t>
      </w:r>
      <w:r w:rsidR="00FA4C7D">
        <w:t xml:space="preserve">that residents may have </w:t>
      </w:r>
      <w:r w:rsidR="00A24F2A">
        <w:t xml:space="preserve">about </w:t>
      </w:r>
      <w:r w:rsidR="0001504C">
        <w:t>the proposed use</w:t>
      </w:r>
      <w:r w:rsidR="006C76FF">
        <w:t>.</w:t>
      </w:r>
    </w:p>
    <w:p w:rsidR="00062C36" w:rsidRDefault="007423DF" w:rsidP="007423DF">
      <w:pPr>
        <w:pStyle w:val="ListParagraph"/>
        <w:numPr>
          <w:ilvl w:val="1"/>
          <w:numId w:val="1"/>
        </w:numPr>
      </w:pPr>
      <w:r>
        <w:t xml:space="preserve">If a specific farmer is proposing to lease the site, the farmer will </w:t>
      </w:r>
      <w:r w:rsidR="00A97D7D">
        <w:t>contact</w:t>
      </w:r>
      <w:r w:rsidR="0001504C">
        <w:t xml:space="preserve"> adjacent </w:t>
      </w:r>
      <w:r w:rsidR="00A24F2A">
        <w:t xml:space="preserve">residents, </w:t>
      </w:r>
      <w:r w:rsidR="00A97D7D">
        <w:t>eith</w:t>
      </w:r>
      <w:r w:rsidR="00A24F2A">
        <w:t xml:space="preserve">er by door-knocking or </w:t>
      </w:r>
      <w:proofErr w:type="spellStart"/>
      <w:r w:rsidR="00A24F2A">
        <w:t>flyering</w:t>
      </w:r>
      <w:proofErr w:type="spellEnd"/>
      <w:r w:rsidR="00A24F2A">
        <w:t>,</w:t>
      </w:r>
      <w:r w:rsidR="0001504C">
        <w:t xml:space="preserve"> with notice of the meeting as well as </w:t>
      </w:r>
      <w:r w:rsidR="00A97D7D">
        <w:t xml:space="preserve">the opportunity to give input via phone </w:t>
      </w:r>
      <w:r w:rsidR="00A24F2A">
        <w:t>or</w:t>
      </w:r>
      <w:r w:rsidR="0001504C">
        <w:t xml:space="preserve"> email</w:t>
      </w:r>
      <w:r w:rsidR="00FA4C7D">
        <w:t xml:space="preserve"> if unable to attend</w:t>
      </w:r>
      <w:r w:rsidR="0001504C">
        <w:t>.</w:t>
      </w:r>
      <w:r w:rsidR="00A97D7D">
        <w:t xml:space="preserve"> Planning staff will provide a template flyer if requested</w:t>
      </w:r>
      <w:r w:rsidR="00FA4C7D">
        <w:t>.</w:t>
      </w:r>
    </w:p>
    <w:p w:rsidR="007423DF" w:rsidRPr="007423DF" w:rsidRDefault="007423DF" w:rsidP="007423DF">
      <w:pPr>
        <w:pStyle w:val="ListParagraph"/>
        <w:numPr>
          <w:ilvl w:val="1"/>
          <w:numId w:val="1"/>
        </w:numPr>
      </w:pPr>
      <w:r>
        <w:t xml:space="preserve">If no specific farmer proposed, Planning </w:t>
      </w:r>
      <w:r w:rsidR="006C76FF">
        <w:t xml:space="preserve">staff </w:t>
      </w:r>
      <w:r>
        <w:t>will work with the community association to contact adjacent residents</w:t>
      </w:r>
      <w:r w:rsidRPr="007423DF">
        <w:t>.</w:t>
      </w:r>
    </w:p>
    <w:p w:rsidR="00062C36" w:rsidRDefault="00062C36" w:rsidP="00F91833">
      <w:pPr>
        <w:pStyle w:val="ListParagraph"/>
        <w:numPr>
          <w:ilvl w:val="0"/>
          <w:numId w:val="1"/>
        </w:numPr>
      </w:pPr>
      <w:r>
        <w:t xml:space="preserve">Post a sign on the property two weeks before the </w:t>
      </w:r>
      <w:r w:rsidR="00A97D7D">
        <w:t xml:space="preserve">community </w:t>
      </w:r>
      <w:r>
        <w:t xml:space="preserve">meeting with </w:t>
      </w:r>
      <w:r w:rsidR="00A97D7D">
        <w:t>information a</w:t>
      </w:r>
      <w:r w:rsidR="00F91833">
        <w:t>bout the meeting and on how</w:t>
      </w:r>
      <w:r w:rsidR="00A97D7D">
        <w:t xml:space="preserve"> to give input via phone or email.</w:t>
      </w:r>
    </w:p>
    <w:p w:rsidR="00062C36" w:rsidRDefault="0001504C" w:rsidP="00062C36">
      <w:pPr>
        <w:pStyle w:val="ListParagraph"/>
        <w:numPr>
          <w:ilvl w:val="0"/>
          <w:numId w:val="1"/>
        </w:numPr>
      </w:pPr>
      <w:r>
        <w:t>After the meeting, request a letter of support fro</w:t>
      </w:r>
      <w:r w:rsidR="00A24F2A">
        <w:t xml:space="preserve">m the community association stating whether </w:t>
      </w:r>
      <w:r>
        <w:t>they are in agre</w:t>
      </w:r>
      <w:r w:rsidR="00A24F2A">
        <w:t>ement that agriculture is an appropriate</w:t>
      </w:r>
      <w:r>
        <w:t xml:space="preserve"> use for the parcel.</w:t>
      </w:r>
      <w:r w:rsidR="00A24F2A">
        <w:t xml:space="preserve"> If desired, Planning staff will schedule follow-up meetings with community representatives and potential </w:t>
      </w:r>
      <w:proofErr w:type="spellStart"/>
      <w:r w:rsidR="00A24F2A">
        <w:t>leasees</w:t>
      </w:r>
      <w:proofErr w:type="spellEnd"/>
      <w:r w:rsidR="00A24F2A">
        <w:t xml:space="preserve">. </w:t>
      </w:r>
    </w:p>
    <w:p w:rsidR="0001504C" w:rsidRDefault="0001504C" w:rsidP="0001504C">
      <w:pPr>
        <w:pStyle w:val="ListParagraph"/>
        <w:numPr>
          <w:ilvl w:val="0"/>
          <w:numId w:val="1"/>
        </w:numPr>
      </w:pPr>
      <w:r>
        <w:t xml:space="preserve">Where there is no active community association, Planning will work with the </w:t>
      </w:r>
      <w:r w:rsidR="00A24F2A">
        <w:t>relevant</w:t>
      </w:r>
      <w:r>
        <w:t xml:space="preserve"> City Council member to host </w:t>
      </w:r>
      <w:r w:rsidR="00A97D7D">
        <w:t xml:space="preserve">and publicize </w:t>
      </w:r>
      <w:r>
        <w:t xml:space="preserve">a </w:t>
      </w:r>
      <w:r w:rsidR="00A24F2A">
        <w:t>community m</w:t>
      </w:r>
      <w:r w:rsidR="00F91833">
        <w:t>eeting</w:t>
      </w:r>
      <w:r w:rsidR="00A24F2A">
        <w:t xml:space="preserve">, and will consider agriculture an appropriate use for the parcel if more than 50% of respondents living adjacent to the site (or who are residents of the neighborhood generally, if no residents living adjacent to the site respond) are in favor. </w:t>
      </w:r>
    </w:p>
    <w:p w:rsidR="0001504C" w:rsidRDefault="00A24F2A" w:rsidP="0001504C">
      <w:pPr>
        <w:pStyle w:val="ListParagraph"/>
        <w:numPr>
          <w:ilvl w:val="0"/>
          <w:numId w:val="1"/>
        </w:numPr>
      </w:pPr>
      <w:r>
        <w:t>Document the outreach process and any feedback received.</w:t>
      </w:r>
    </w:p>
    <w:p w:rsidR="0001504C" w:rsidRDefault="00062C36" w:rsidP="00062C36">
      <w:r>
        <w:t xml:space="preserve">When a </w:t>
      </w:r>
      <w:r w:rsidR="00687B4C">
        <w:t xml:space="preserve">farmer has been identified and </w:t>
      </w:r>
      <w:r>
        <w:t xml:space="preserve">parcel of land has been approved for leasing </w:t>
      </w:r>
      <w:r w:rsidR="00FA4C7D">
        <w:t>for a new</w:t>
      </w:r>
      <w:r w:rsidR="00F91833">
        <w:t xml:space="preserve"> urban farm, but before a lease is finalized, </w:t>
      </w:r>
      <w:proofErr w:type="spellStart"/>
      <w:r w:rsidR="00F91833">
        <w:t>leasees</w:t>
      </w:r>
      <w:proofErr w:type="spellEnd"/>
      <w:r w:rsidR="00F91833">
        <w:t xml:space="preserve"> will be required to sign</w:t>
      </w:r>
      <w:r w:rsidR="00FA4C7D">
        <w:t xml:space="preserve"> an agreement </w:t>
      </w:r>
      <w:r w:rsidR="007423DF">
        <w:t xml:space="preserve">with the </w:t>
      </w:r>
      <w:r w:rsidR="00687B4C">
        <w:t>city agency for the land</w:t>
      </w:r>
      <w:r w:rsidR="007423DF">
        <w:t xml:space="preserve"> and, if there is one in existence, the relevant community association, </w:t>
      </w:r>
      <w:r w:rsidR="00FA4C7D">
        <w:t xml:space="preserve">stipulating </w:t>
      </w:r>
      <w:r w:rsidR="007423DF">
        <w:t>expectations for maintenance and community engagement, which may include the following</w:t>
      </w:r>
      <w:r w:rsidR="00FA4C7D">
        <w:t>:</w:t>
      </w:r>
    </w:p>
    <w:p w:rsidR="00FA4C7D" w:rsidRDefault="00F91833" w:rsidP="00FA4C7D">
      <w:pPr>
        <w:pStyle w:val="ListParagraph"/>
        <w:numPr>
          <w:ilvl w:val="0"/>
          <w:numId w:val="1"/>
        </w:numPr>
      </w:pPr>
      <w:r>
        <w:t>Mow grass and</w:t>
      </w:r>
      <w:r w:rsidR="00062C36">
        <w:t xml:space="preserve"> </w:t>
      </w:r>
      <w:r>
        <w:t xml:space="preserve">weeds (not including </w:t>
      </w:r>
      <w:r w:rsidR="00062C36">
        <w:t>intentional plantings</w:t>
      </w:r>
      <w:r>
        <w:t>)</w:t>
      </w:r>
      <w:r w:rsidR="00062C36">
        <w:t xml:space="preserve"> at least every three weeks </w:t>
      </w:r>
      <w:r w:rsidR="00FA4C7D">
        <w:t>from April through November</w:t>
      </w:r>
      <w:r w:rsidR="00062C36">
        <w:t>, or else engage the Care-a-Lot program or an ind</w:t>
      </w:r>
      <w:r w:rsidR="00FA4C7D">
        <w:t>ividual to provide this service.</w:t>
      </w:r>
    </w:p>
    <w:p w:rsidR="00062C36" w:rsidRDefault="00062C36" w:rsidP="00FA4C7D">
      <w:pPr>
        <w:pStyle w:val="ListParagraph"/>
        <w:numPr>
          <w:ilvl w:val="0"/>
          <w:numId w:val="1"/>
        </w:numPr>
      </w:pPr>
      <w:r>
        <w:t>Respond to any reasonable complaints from neighbors or other community members regarding high grass, weeds, and/or trash and debris on the property within 10 days</w:t>
      </w:r>
    </w:p>
    <w:p w:rsidR="00062C36" w:rsidRDefault="00FA4C7D" w:rsidP="00FA4C7D">
      <w:pPr>
        <w:pStyle w:val="ListParagraph"/>
        <w:numPr>
          <w:ilvl w:val="0"/>
          <w:numId w:val="1"/>
        </w:numPr>
      </w:pPr>
      <w:r>
        <w:t>If growing produce, host</w:t>
      </w:r>
      <w:r w:rsidR="00062C36">
        <w:t xml:space="preserve"> at least a monthly on-site farm stand with sales to neighbors from May through November</w:t>
      </w:r>
    </w:p>
    <w:p w:rsidR="00062C36" w:rsidRDefault="00062C36" w:rsidP="00FA4C7D">
      <w:pPr>
        <w:pStyle w:val="ListParagraph"/>
        <w:numPr>
          <w:ilvl w:val="0"/>
          <w:numId w:val="1"/>
        </w:numPr>
      </w:pPr>
      <w:r>
        <w:lastRenderedPageBreak/>
        <w:t>If produce is available for donation, work first with any neighborhood-based food pantries and/or with the local community association to distribute produce to local residents in need</w:t>
      </w:r>
      <w:r w:rsidR="00A97D7D">
        <w:t>, before donating to organizations outside of the neighborhood</w:t>
      </w:r>
    </w:p>
    <w:p w:rsidR="00062C36" w:rsidRDefault="00A97D7D" w:rsidP="00FA4C7D">
      <w:pPr>
        <w:pStyle w:val="ListParagraph"/>
        <w:numPr>
          <w:ilvl w:val="0"/>
          <w:numId w:val="1"/>
        </w:numPr>
      </w:pPr>
      <w:r>
        <w:t xml:space="preserve">Attend </w:t>
      </w:r>
      <w:r w:rsidR="00FA4C7D">
        <w:t xml:space="preserve">relevant </w:t>
      </w:r>
      <w:r>
        <w:t>community</w:t>
      </w:r>
      <w:r w:rsidR="00FA4C7D">
        <w:t xml:space="preserve"> association</w:t>
      </w:r>
      <w:r>
        <w:t xml:space="preserve"> meetings, if they are being actively held, on at least a quarterly basis to give updates on the farm</w:t>
      </w:r>
    </w:p>
    <w:p w:rsidR="00FA4C7D" w:rsidRDefault="00A97D7D" w:rsidP="00FA4C7D">
      <w:pPr>
        <w:pStyle w:val="ListParagraph"/>
        <w:numPr>
          <w:ilvl w:val="0"/>
          <w:numId w:val="1"/>
        </w:numPr>
      </w:pPr>
      <w:r>
        <w:t xml:space="preserve">Offer any jobs or training opportunities to the </w:t>
      </w:r>
      <w:r w:rsidR="00FA4C7D">
        <w:t xml:space="preserve">relevant </w:t>
      </w:r>
      <w:r>
        <w:t>community association to publicize</w:t>
      </w:r>
    </w:p>
    <w:p w:rsidR="00393B63" w:rsidRPr="00393B63" w:rsidRDefault="00393B63" w:rsidP="00393B63">
      <w:pPr>
        <w:ind w:left="360"/>
      </w:pPr>
      <w:r>
        <w:t>At least 6 months before</w:t>
      </w:r>
      <w:r w:rsidR="00F00530">
        <w:t xml:space="preserve"> any lease renewal</w:t>
      </w:r>
      <w:r>
        <w:t xml:space="preserve"> under the Homegrown Baltimore Land Leasing program would take effect</w:t>
      </w:r>
      <w:r w:rsidR="00F00530">
        <w:t xml:space="preserve">, the Baltimore Office of Sustainability will </w:t>
      </w:r>
      <w:r>
        <w:t>n</w:t>
      </w:r>
      <w:r w:rsidRPr="00393B63">
        <w:t>otify the relevant City Council member and the relevant community association, and request that the community association</w:t>
      </w:r>
      <w:r>
        <w:t>, if desired,</w:t>
      </w:r>
      <w:r w:rsidRPr="00393B63">
        <w:t xml:space="preserve"> either designate time at a scheduled community meeting or schedule a separate meeting to discuss any questions, concerns, and/or desires that residents may have about the </w:t>
      </w:r>
      <w:r>
        <w:t>continuation of farming at the site.</w:t>
      </w:r>
    </w:p>
    <w:p w:rsidR="003424BF" w:rsidRDefault="003424BF" w:rsidP="00393B63"/>
    <w:sectPr w:rsidR="00342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73F6"/>
    <w:multiLevelType w:val="hybridMultilevel"/>
    <w:tmpl w:val="C2C6E1C0"/>
    <w:lvl w:ilvl="0" w:tplc="64F2F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4C"/>
    <w:rsid w:val="0001504C"/>
    <w:rsid w:val="00062C36"/>
    <w:rsid w:val="003424BF"/>
    <w:rsid w:val="00393B63"/>
    <w:rsid w:val="00427E0C"/>
    <w:rsid w:val="00687B4C"/>
    <w:rsid w:val="006C76FF"/>
    <w:rsid w:val="007423DF"/>
    <w:rsid w:val="00993689"/>
    <w:rsid w:val="00A24F2A"/>
    <w:rsid w:val="00A97D7D"/>
    <w:rsid w:val="00BD33D4"/>
    <w:rsid w:val="00C72AB4"/>
    <w:rsid w:val="00F00530"/>
    <w:rsid w:val="00F91833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E41F"/>
  <w15:chartTrackingRefBased/>
  <w15:docId w15:val="{764AA263-2895-414B-869A-1BE714CB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2</cp:revision>
  <dcterms:created xsi:type="dcterms:W3CDTF">2021-06-03T19:57:00Z</dcterms:created>
  <dcterms:modified xsi:type="dcterms:W3CDTF">2021-06-03T19:57:00Z</dcterms:modified>
</cp:coreProperties>
</file>